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E3364" w:rsidRPr="00853BAF" w:rsidTr="0035303A">
        <w:tc>
          <w:tcPr>
            <w:tcW w:w="9923" w:type="dxa"/>
          </w:tcPr>
          <w:p w:rsidR="007E3364" w:rsidRPr="00853BAF" w:rsidRDefault="00A944E5" w:rsidP="0035303A">
            <w:pPr>
              <w:ind w:left="4536"/>
              <w:outlineLvl w:val="0"/>
            </w:pPr>
            <w:r w:rsidRPr="00A944E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7E3364" w:rsidRPr="00853BAF" w:rsidRDefault="007E336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E3364" w:rsidRPr="00853BAF" w:rsidRDefault="007E336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E3364" w:rsidRPr="00853BAF" w:rsidRDefault="007E336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E3364" w:rsidRPr="00853BAF" w:rsidRDefault="007E336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E3364" w:rsidRPr="00853BAF" w:rsidRDefault="007E336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E3364" w:rsidRPr="00853BAF" w:rsidRDefault="007E336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0349E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60349E">
              <w:rPr>
                <w:u w:val="single"/>
              </w:rPr>
              <w:t>90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7E3364" w:rsidRPr="00853BAF" w:rsidRDefault="007E336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478"/>
      </w:tblGrid>
      <w:tr w:rsidR="00FB12C5" w:rsidRPr="007E3364" w:rsidTr="007E3364">
        <w:tc>
          <w:tcPr>
            <w:tcW w:w="7478" w:type="dxa"/>
          </w:tcPr>
          <w:p w:rsidR="00FB12C5" w:rsidRPr="007E3364" w:rsidRDefault="00005700" w:rsidP="00B54898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7E3364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B54898" w:rsidRPr="007E3364">
              <w:rPr>
                <w:color w:val="000000" w:themeColor="text1"/>
                <w:sz w:val="27"/>
                <w:szCs w:val="27"/>
              </w:rPr>
              <w:t xml:space="preserve">департаменту земельных и имущественных отношений мэрии города Новосибирска </w:t>
            </w:r>
            <w:r w:rsidRPr="007E3364">
              <w:rPr>
                <w:color w:val="000000" w:themeColor="text1"/>
                <w:sz w:val="27"/>
                <w:szCs w:val="27"/>
              </w:rPr>
              <w:t>разрешения на усло</w:t>
            </w:r>
            <w:r w:rsidRPr="007E3364">
              <w:rPr>
                <w:color w:val="000000" w:themeColor="text1"/>
                <w:sz w:val="27"/>
                <w:szCs w:val="27"/>
              </w:rPr>
              <w:t>в</w:t>
            </w:r>
            <w:r w:rsidRPr="007E3364">
              <w:rPr>
                <w:color w:val="000000" w:themeColor="text1"/>
                <w:sz w:val="27"/>
                <w:szCs w:val="27"/>
              </w:rPr>
              <w:t>но разрешенный вид использования земельн</w:t>
            </w:r>
            <w:r w:rsidR="00DA35E8" w:rsidRPr="007E3364">
              <w:rPr>
                <w:color w:val="000000" w:themeColor="text1"/>
                <w:sz w:val="27"/>
                <w:szCs w:val="27"/>
              </w:rPr>
              <w:t>ого</w:t>
            </w:r>
            <w:r w:rsidRPr="007E3364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DA35E8" w:rsidRPr="007E3364">
              <w:rPr>
                <w:color w:val="000000" w:themeColor="text1"/>
                <w:sz w:val="27"/>
                <w:szCs w:val="27"/>
              </w:rPr>
              <w:t>а</w:t>
            </w:r>
            <w:r w:rsidR="00281A40" w:rsidRPr="007E3364">
              <w:rPr>
                <w:color w:val="000000" w:themeColor="text1"/>
                <w:sz w:val="27"/>
                <w:szCs w:val="27"/>
              </w:rPr>
              <w:t xml:space="preserve"> и объектов капитального строительства</w:t>
            </w:r>
          </w:p>
        </w:tc>
      </w:tr>
    </w:tbl>
    <w:p w:rsidR="00FB12C5" w:rsidRPr="007E3364" w:rsidRDefault="00FB12C5" w:rsidP="00FB12C5">
      <w:pPr>
        <w:pStyle w:val="a6"/>
        <w:widowControl/>
        <w:spacing w:before="600"/>
        <w:rPr>
          <w:sz w:val="27"/>
          <w:szCs w:val="27"/>
        </w:rPr>
      </w:pPr>
      <w:proofErr w:type="gramStart"/>
      <w:r w:rsidRPr="007E3364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7E3364">
        <w:rPr>
          <w:sz w:val="27"/>
          <w:szCs w:val="27"/>
        </w:rPr>
        <w:t>е</w:t>
      </w:r>
      <w:r w:rsidRPr="007E3364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7E3364">
        <w:rPr>
          <w:sz w:val="27"/>
          <w:szCs w:val="27"/>
        </w:rPr>
        <w:t>а</w:t>
      </w:r>
      <w:r w:rsidRPr="007E3364">
        <w:rPr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 w:rsidRPr="007E3364">
        <w:rPr>
          <w:sz w:val="27"/>
          <w:szCs w:val="27"/>
        </w:rPr>
        <w:t>22</w:t>
      </w:r>
      <w:r w:rsidR="0060202C" w:rsidRPr="007E3364">
        <w:rPr>
          <w:sz w:val="27"/>
          <w:szCs w:val="27"/>
        </w:rPr>
        <w:t>.12</w:t>
      </w:r>
      <w:r w:rsidRPr="007E3364">
        <w:rPr>
          <w:sz w:val="27"/>
          <w:szCs w:val="27"/>
        </w:rPr>
        <w:t>.2017, рекомендаций комиссии по по</w:t>
      </w:r>
      <w:r w:rsidRPr="007E3364">
        <w:rPr>
          <w:sz w:val="27"/>
          <w:szCs w:val="27"/>
        </w:rPr>
        <w:t>д</w:t>
      </w:r>
      <w:r w:rsidRPr="007E3364">
        <w:rPr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7E3364">
        <w:rPr>
          <w:sz w:val="27"/>
          <w:szCs w:val="27"/>
        </w:rPr>
        <w:t xml:space="preserve"> </w:t>
      </w:r>
      <w:proofErr w:type="gramStart"/>
      <w:r w:rsidRPr="007E3364">
        <w:rPr>
          <w:sz w:val="27"/>
          <w:szCs w:val="27"/>
        </w:rPr>
        <w:t>предоставлении</w:t>
      </w:r>
      <w:proofErr w:type="gramEnd"/>
      <w:r w:rsidRPr="007E3364">
        <w:rPr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капитального строительства от </w:t>
      </w:r>
      <w:r w:rsidR="00B54898" w:rsidRPr="007E3364">
        <w:rPr>
          <w:sz w:val="27"/>
          <w:szCs w:val="27"/>
        </w:rPr>
        <w:t>27</w:t>
      </w:r>
      <w:r w:rsidRPr="007E3364">
        <w:rPr>
          <w:sz w:val="27"/>
          <w:szCs w:val="27"/>
        </w:rPr>
        <w:t>.1</w:t>
      </w:r>
      <w:r w:rsidR="0060202C" w:rsidRPr="007E3364">
        <w:rPr>
          <w:sz w:val="27"/>
          <w:szCs w:val="27"/>
        </w:rPr>
        <w:t>2</w:t>
      </w:r>
      <w:r w:rsidRPr="007E3364">
        <w:rPr>
          <w:sz w:val="27"/>
          <w:szCs w:val="27"/>
        </w:rPr>
        <w:t>.2017, руководствуясь Уставом города Новосибирска, ПОСТАНОВЛЯЮ:</w:t>
      </w:r>
    </w:p>
    <w:p w:rsidR="008168DE" w:rsidRPr="007E3364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  <w:sz w:val="27"/>
          <w:szCs w:val="27"/>
        </w:rPr>
      </w:pPr>
      <w:r w:rsidRPr="007E3364">
        <w:rPr>
          <w:sz w:val="27"/>
          <w:szCs w:val="27"/>
        </w:rPr>
        <w:t>1. </w:t>
      </w:r>
      <w:r w:rsidR="00574AF2" w:rsidRPr="007E3364">
        <w:rPr>
          <w:color w:val="000000" w:themeColor="text1"/>
          <w:sz w:val="27"/>
          <w:szCs w:val="27"/>
        </w:rPr>
        <w:t xml:space="preserve">Предоставить </w:t>
      </w:r>
      <w:r w:rsidR="00B54898" w:rsidRPr="007E3364">
        <w:rPr>
          <w:color w:val="000000" w:themeColor="text1"/>
          <w:sz w:val="27"/>
          <w:szCs w:val="27"/>
        </w:rPr>
        <w:t xml:space="preserve">департаменту земельных и имущественных отношений мэрии города Новосибирска </w:t>
      </w:r>
      <w:r w:rsidR="00E47E04" w:rsidRPr="007E3364">
        <w:rPr>
          <w:color w:val="000000" w:themeColor="text1"/>
          <w:sz w:val="27"/>
          <w:szCs w:val="27"/>
        </w:rPr>
        <w:t xml:space="preserve">разрешение </w:t>
      </w:r>
      <w:r w:rsidR="00281A40" w:rsidRPr="007E3364">
        <w:rPr>
          <w:color w:val="000000" w:themeColor="text1"/>
          <w:sz w:val="27"/>
          <w:szCs w:val="27"/>
        </w:rPr>
        <w:t>на условно разрешенный вид использования з</w:t>
      </w:r>
      <w:r w:rsidR="00281A40" w:rsidRPr="007E3364">
        <w:rPr>
          <w:color w:val="000000" w:themeColor="text1"/>
          <w:sz w:val="27"/>
          <w:szCs w:val="27"/>
        </w:rPr>
        <w:t>е</w:t>
      </w:r>
      <w:r w:rsidR="00281A40" w:rsidRPr="007E3364">
        <w:rPr>
          <w:color w:val="000000" w:themeColor="text1"/>
          <w:sz w:val="27"/>
          <w:szCs w:val="27"/>
        </w:rPr>
        <w:t xml:space="preserve">мельного участка в границах территории кадастрового квартала 54:35:063645 площадью 1006 кв. м, </w:t>
      </w:r>
      <w:proofErr w:type="gramStart"/>
      <w:r w:rsidR="00281A40" w:rsidRPr="007E3364">
        <w:rPr>
          <w:color w:val="000000" w:themeColor="text1"/>
          <w:sz w:val="27"/>
          <w:szCs w:val="27"/>
        </w:rPr>
        <w:t>расположенного</w:t>
      </w:r>
      <w:proofErr w:type="gramEnd"/>
      <w:r w:rsidR="00281A40" w:rsidRPr="007E3364">
        <w:rPr>
          <w:color w:val="000000" w:themeColor="text1"/>
          <w:sz w:val="27"/>
          <w:szCs w:val="27"/>
        </w:rPr>
        <w:t xml:space="preserve"> по адресу (местоположение): </w:t>
      </w:r>
      <w:proofErr w:type="gramStart"/>
      <w:r w:rsidR="00281A40" w:rsidRPr="007E3364">
        <w:rPr>
          <w:color w:val="000000" w:themeColor="text1"/>
          <w:sz w:val="27"/>
          <w:szCs w:val="27"/>
        </w:rPr>
        <w:t>Российская Ф</w:t>
      </w:r>
      <w:r w:rsidR="00281A40" w:rsidRPr="007E3364">
        <w:rPr>
          <w:color w:val="000000" w:themeColor="text1"/>
          <w:sz w:val="27"/>
          <w:szCs w:val="27"/>
        </w:rPr>
        <w:t>е</w:t>
      </w:r>
      <w:r w:rsidR="00281A40" w:rsidRPr="007E3364">
        <w:rPr>
          <w:color w:val="000000" w:themeColor="text1"/>
          <w:sz w:val="27"/>
          <w:szCs w:val="27"/>
        </w:rPr>
        <w:t xml:space="preserve">дерация, Новосибирская область, город Новосибирск, ул. </w:t>
      </w:r>
      <w:proofErr w:type="spellStart"/>
      <w:r w:rsidR="00281A40" w:rsidRPr="007E3364">
        <w:rPr>
          <w:color w:val="000000" w:themeColor="text1"/>
          <w:sz w:val="27"/>
          <w:szCs w:val="27"/>
        </w:rPr>
        <w:t>Хилокская</w:t>
      </w:r>
      <w:proofErr w:type="spellEnd"/>
      <w:r w:rsidR="00281A40" w:rsidRPr="007E3364">
        <w:rPr>
          <w:color w:val="000000" w:themeColor="text1"/>
          <w:sz w:val="27"/>
          <w:szCs w:val="27"/>
        </w:rPr>
        <w:t>, 21/1, и объект</w:t>
      </w:r>
      <w:r w:rsidR="007E3364" w:rsidRPr="007E3364">
        <w:rPr>
          <w:color w:val="000000" w:themeColor="text1"/>
          <w:sz w:val="27"/>
          <w:szCs w:val="27"/>
        </w:rPr>
        <w:t>ов</w:t>
      </w:r>
      <w:r w:rsidR="00281A40" w:rsidRPr="007E3364">
        <w:rPr>
          <w:color w:val="000000" w:themeColor="text1"/>
          <w:sz w:val="27"/>
          <w:szCs w:val="27"/>
        </w:rPr>
        <w:t xml:space="preserve"> капитального строительства (зона делового, общественного и коммерч</w:t>
      </w:r>
      <w:r w:rsidR="00281A40" w:rsidRPr="007E3364">
        <w:rPr>
          <w:color w:val="000000" w:themeColor="text1"/>
          <w:sz w:val="27"/>
          <w:szCs w:val="27"/>
        </w:rPr>
        <w:t>е</w:t>
      </w:r>
      <w:r w:rsidR="00281A40" w:rsidRPr="007E3364">
        <w:rPr>
          <w:color w:val="000000" w:themeColor="text1"/>
          <w:sz w:val="27"/>
          <w:szCs w:val="27"/>
        </w:rPr>
        <w:t xml:space="preserve">ского назначения (ОД-1), </w:t>
      </w:r>
      <w:proofErr w:type="spellStart"/>
      <w:r w:rsidR="00281A40" w:rsidRPr="007E3364">
        <w:rPr>
          <w:color w:val="000000" w:themeColor="text1"/>
          <w:sz w:val="27"/>
          <w:szCs w:val="27"/>
        </w:rPr>
        <w:t>подзона</w:t>
      </w:r>
      <w:proofErr w:type="spellEnd"/>
      <w:r w:rsidR="00281A40" w:rsidRPr="007E3364">
        <w:rPr>
          <w:color w:val="000000" w:themeColor="text1"/>
          <w:sz w:val="27"/>
          <w:szCs w:val="27"/>
        </w:rPr>
        <w:t xml:space="preserve"> делового, общественного и коммерческого назначения с объектами различной плотности застройки (ОД-1.1)) – «объекты пр</w:t>
      </w:r>
      <w:r w:rsidR="00281A40" w:rsidRPr="007E3364">
        <w:rPr>
          <w:color w:val="000000" w:themeColor="text1"/>
          <w:sz w:val="27"/>
          <w:szCs w:val="27"/>
        </w:rPr>
        <w:t>и</w:t>
      </w:r>
      <w:r w:rsidR="00281A40" w:rsidRPr="007E3364">
        <w:rPr>
          <w:color w:val="000000" w:themeColor="text1"/>
          <w:sz w:val="27"/>
          <w:szCs w:val="27"/>
        </w:rPr>
        <w:t>дорожного сервиса (4.9.1) - магазины сопутствующей торговли; автомобильные мойки; мастерские, предназначенные для ремонта и обслуживания автомобилей и прочих объектов придорожного сервиса».</w:t>
      </w:r>
      <w:proofErr w:type="gramEnd"/>
    </w:p>
    <w:p w:rsidR="00C52A3D" w:rsidRPr="007E3364" w:rsidRDefault="00C52A3D" w:rsidP="0061433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7E3364">
        <w:rPr>
          <w:color w:val="000000" w:themeColor="text1"/>
          <w:sz w:val="27"/>
          <w:szCs w:val="27"/>
        </w:rPr>
        <w:t>2.</w:t>
      </w:r>
      <w:r w:rsidR="00077E76" w:rsidRPr="007E3364">
        <w:rPr>
          <w:color w:val="000000" w:themeColor="text1"/>
          <w:sz w:val="27"/>
          <w:szCs w:val="27"/>
        </w:rPr>
        <w:t> </w:t>
      </w:r>
      <w:r w:rsidRPr="007E3364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7E3364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7E3364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7E3364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7E3364">
        <w:rPr>
          <w:color w:val="000000" w:themeColor="text1"/>
          <w:sz w:val="27"/>
          <w:szCs w:val="27"/>
        </w:rPr>
        <w:t>3.</w:t>
      </w:r>
      <w:r w:rsidR="00077E76" w:rsidRPr="007E3364">
        <w:rPr>
          <w:color w:val="000000" w:themeColor="text1"/>
          <w:sz w:val="27"/>
          <w:szCs w:val="27"/>
        </w:rPr>
        <w:t> </w:t>
      </w:r>
      <w:r w:rsidR="00890794" w:rsidRPr="007E3364">
        <w:rPr>
          <w:color w:val="000000" w:themeColor="text1"/>
          <w:sz w:val="27"/>
          <w:szCs w:val="27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7E3364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7E3364">
        <w:rPr>
          <w:color w:val="000000" w:themeColor="text1"/>
          <w:sz w:val="27"/>
          <w:szCs w:val="27"/>
        </w:rPr>
        <w:t>4.</w:t>
      </w:r>
      <w:r w:rsidR="00077E76" w:rsidRPr="007E3364">
        <w:rPr>
          <w:color w:val="000000" w:themeColor="text1"/>
          <w:sz w:val="27"/>
          <w:szCs w:val="27"/>
        </w:rPr>
        <w:t> </w:t>
      </w:r>
      <w:proofErr w:type="gramStart"/>
      <w:r w:rsidRPr="007E3364">
        <w:rPr>
          <w:color w:val="000000" w:themeColor="text1"/>
          <w:sz w:val="27"/>
          <w:szCs w:val="27"/>
        </w:rPr>
        <w:t>Конт</w:t>
      </w:r>
      <w:r w:rsidR="005877C4" w:rsidRPr="007E3364">
        <w:rPr>
          <w:color w:val="000000" w:themeColor="text1"/>
          <w:sz w:val="27"/>
          <w:szCs w:val="27"/>
        </w:rPr>
        <w:t>роль за</w:t>
      </w:r>
      <w:proofErr w:type="gramEnd"/>
      <w:r w:rsidR="005877C4" w:rsidRPr="007E3364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7E3364">
        <w:rPr>
          <w:color w:val="000000" w:themeColor="text1"/>
          <w:sz w:val="27"/>
          <w:szCs w:val="27"/>
        </w:rPr>
        <w:t xml:space="preserve"> возложить</w:t>
      </w:r>
      <w:r w:rsidR="00EB2655" w:rsidRPr="007E3364">
        <w:rPr>
          <w:color w:val="000000" w:themeColor="text1"/>
          <w:sz w:val="27"/>
          <w:szCs w:val="27"/>
        </w:rPr>
        <w:t xml:space="preserve"> на</w:t>
      </w:r>
      <w:r w:rsidRPr="007E3364">
        <w:rPr>
          <w:color w:val="000000" w:themeColor="text1"/>
          <w:sz w:val="27"/>
          <w:szCs w:val="27"/>
        </w:rPr>
        <w:t xml:space="preserve"> </w:t>
      </w:r>
      <w:r w:rsidR="00A43724" w:rsidRPr="007E3364">
        <w:rPr>
          <w:color w:val="000000" w:themeColor="text1"/>
          <w:sz w:val="27"/>
          <w:szCs w:val="27"/>
        </w:rPr>
        <w:t>заместителя мэра</w:t>
      </w:r>
      <w:r w:rsidR="009C5585" w:rsidRPr="007E3364">
        <w:rPr>
          <w:color w:val="000000" w:themeColor="text1"/>
          <w:sz w:val="27"/>
          <w:szCs w:val="27"/>
        </w:rPr>
        <w:t xml:space="preserve"> города Новосибирска </w:t>
      </w:r>
      <w:r w:rsidR="00A43724" w:rsidRPr="007E3364">
        <w:rPr>
          <w:color w:val="000000" w:themeColor="text1"/>
          <w:sz w:val="27"/>
          <w:szCs w:val="27"/>
        </w:rPr>
        <w:t>-</w:t>
      </w:r>
      <w:r w:rsidR="009C5585" w:rsidRPr="007E3364">
        <w:rPr>
          <w:color w:val="000000" w:themeColor="text1"/>
          <w:sz w:val="27"/>
          <w:szCs w:val="27"/>
        </w:rPr>
        <w:t xml:space="preserve"> </w:t>
      </w:r>
      <w:r w:rsidRPr="007E3364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7E3364">
        <w:rPr>
          <w:color w:val="000000" w:themeColor="text1"/>
          <w:sz w:val="27"/>
          <w:szCs w:val="27"/>
        </w:rPr>
        <w:t>рода Новосибирска</w:t>
      </w:r>
      <w:r w:rsidRPr="007E3364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E3364" w:rsidRPr="007E3364" w:rsidTr="003048B7">
        <w:tc>
          <w:tcPr>
            <w:tcW w:w="6946" w:type="dxa"/>
          </w:tcPr>
          <w:p w:rsidR="007E3364" w:rsidRPr="007E3364" w:rsidRDefault="007E3364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7E3364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E3364" w:rsidRPr="007E3364" w:rsidRDefault="007E3364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7E3364">
              <w:rPr>
                <w:sz w:val="27"/>
                <w:szCs w:val="27"/>
              </w:rPr>
              <w:t>А. Е. Локоть</w:t>
            </w:r>
          </w:p>
        </w:tc>
      </w:tr>
    </w:tbl>
    <w:p w:rsidR="00894FA5" w:rsidRDefault="00894FA5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7E3364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7E3364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7E3364">
      <w:pPr>
        <w:spacing w:line="240" w:lineRule="exact"/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E336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2C" w:rsidRDefault="00F0742C">
      <w:r>
        <w:separator/>
      </w:r>
    </w:p>
  </w:endnote>
  <w:endnote w:type="continuationSeparator" w:id="0">
    <w:p w:rsidR="00F0742C" w:rsidRDefault="00F0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2C" w:rsidRDefault="00F0742C">
      <w:r>
        <w:separator/>
      </w:r>
    </w:p>
  </w:footnote>
  <w:footnote w:type="continuationSeparator" w:id="0">
    <w:p w:rsidR="00F0742C" w:rsidRDefault="00F0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944E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328D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1BA8"/>
    <w:rsid w:val="00272805"/>
    <w:rsid w:val="00280177"/>
    <w:rsid w:val="00281A40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4E82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49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3364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1C1E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FA5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44E5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C610F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0742C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1930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E534-8CC7-4288-8F51-47479437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2018-01-24T05:14:00Z</dcterms:created>
  <dcterms:modified xsi:type="dcterms:W3CDTF">2018-01-24T05:14:00Z</dcterms:modified>
</cp:coreProperties>
</file>